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9A" w:rsidRPr="00CE76E8" w:rsidRDefault="00CE76E8" w:rsidP="00CE76E8">
      <w:pPr>
        <w:pStyle w:val="Default"/>
        <w:jc w:val="center"/>
        <w:rPr>
          <w:lang w:val="pl-PL"/>
        </w:rPr>
      </w:pPr>
      <w:bookmarkStart w:id="0" w:name="_GoBack"/>
      <w:bookmarkEnd w:id="0"/>
      <w:r w:rsidRPr="00CE76E8">
        <w:rPr>
          <w:lang w:val="pl-PL"/>
        </w:rPr>
        <w:t>Komisja Europejska</w:t>
      </w:r>
      <w:r w:rsidR="00323A9A" w:rsidRPr="00CE76E8">
        <w:rPr>
          <w:lang w:val="pl-PL"/>
        </w:rPr>
        <w:t xml:space="preserve"> –</w:t>
      </w:r>
      <w:r w:rsidRPr="00CE76E8">
        <w:rPr>
          <w:lang w:val="pl-PL"/>
        </w:rPr>
        <w:t xml:space="preserve"> Zdrowie i B</w:t>
      </w:r>
      <w:r>
        <w:rPr>
          <w:lang w:val="pl-PL"/>
        </w:rPr>
        <w:t>ezpieczeństwo Żywności</w:t>
      </w:r>
    </w:p>
    <w:p w:rsidR="00323A9A" w:rsidRPr="00CE76E8" w:rsidRDefault="00323A9A" w:rsidP="00CE76E8">
      <w:pPr>
        <w:pStyle w:val="Default"/>
        <w:jc w:val="center"/>
        <w:rPr>
          <w:lang w:val="pl-PL"/>
        </w:rPr>
      </w:pPr>
    </w:p>
    <w:p w:rsidR="00323A9A" w:rsidRPr="00CE76E8" w:rsidRDefault="00CE76E8" w:rsidP="00CE76E8">
      <w:pPr>
        <w:pStyle w:val="Pa1"/>
        <w:jc w:val="center"/>
        <w:rPr>
          <w:rFonts w:cs="EC Square Sans Pro"/>
          <w:color w:val="000000"/>
          <w:sz w:val="36"/>
          <w:szCs w:val="36"/>
          <w:lang w:val="pl-PL"/>
        </w:rPr>
      </w:pPr>
      <w:r w:rsidRPr="00CE76E8">
        <w:rPr>
          <w:rStyle w:val="A1"/>
          <w:sz w:val="36"/>
          <w:szCs w:val="36"/>
          <w:lang w:val="pl-PL"/>
        </w:rPr>
        <w:t>ZWALCZANIE AFRYKAŃSKIEGO POMORU ŚWIŃ W UE</w:t>
      </w:r>
    </w:p>
    <w:p w:rsidR="00323A9A" w:rsidRPr="00CE76E8" w:rsidRDefault="00CE76E8" w:rsidP="00CE76E8">
      <w:pPr>
        <w:pStyle w:val="Pa1"/>
        <w:jc w:val="center"/>
        <w:rPr>
          <w:rFonts w:cs="EC Square Sans Pro"/>
          <w:color w:val="000000"/>
          <w:sz w:val="48"/>
          <w:szCs w:val="48"/>
          <w:lang w:val="pl-PL"/>
        </w:rPr>
      </w:pPr>
      <w:r>
        <w:rPr>
          <w:rStyle w:val="A1"/>
          <w:lang w:val="pl-PL"/>
        </w:rPr>
        <w:t>Kluczowa rola myśliwych</w:t>
      </w:r>
    </w:p>
    <w:p w:rsidR="00323A9A" w:rsidRPr="00CE76E8" w:rsidRDefault="00323A9A" w:rsidP="00CE76E8">
      <w:pPr>
        <w:jc w:val="both"/>
        <w:rPr>
          <w:rStyle w:val="A2"/>
          <w:lang w:val="pl-PL"/>
        </w:rPr>
      </w:pPr>
    </w:p>
    <w:p w:rsidR="00F343CC" w:rsidRPr="00F343CC" w:rsidRDefault="00F343CC" w:rsidP="00CE76E8">
      <w:pPr>
        <w:jc w:val="both"/>
        <w:rPr>
          <w:rStyle w:val="A2"/>
          <w:lang w:val="pl-PL"/>
        </w:rPr>
      </w:pPr>
      <w:r w:rsidRPr="00F343CC">
        <w:rPr>
          <w:rStyle w:val="A2"/>
          <w:lang w:val="pl-PL"/>
        </w:rPr>
        <w:t xml:space="preserve">Afrykański pomór świń (ASF) </w:t>
      </w:r>
      <w:r w:rsidR="00CE76E8">
        <w:rPr>
          <w:rStyle w:val="A2"/>
          <w:lang w:val="pl-PL"/>
        </w:rPr>
        <w:t xml:space="preserve">to </w:t>
      </w:r>
      <w:r w:rsidR="00173DFD">
        <w:rPr>
          <w:rStyle w:val="A2"/>
          <w:lang w:val="pl-PL"/>
        </w:rPr>
        <w:t>wyniszczająca</w:t>
      </w:r>
      <w:r w:rsidRPr="00F343CC">
        <w:rPr>
          <w:rStyle w:val="A2"/>
          <w:lang w:val="pl-PL"/>
        </w:rPr>
        <w:t>, zwykle śmierteln</w:t>
      </w:r>
      <w:r w:rsidR="00CE76E8">
        <w:rPr>
          <w:rStyle w:val="A2"/>
          <w:lang w:val="pl-PL"/>
        </w:rPr>
        <w:t>a</w:t>
      </w:r>
      <w:r w:rsidRPr="00F343CC">
        <w:rPr>
          <w:rStyle w:val="A2"/>
          <w:lang w:val="pl-PL"/>
        </w:rPr>
        <w:t>, chorob</w:t>
      </w:r>
      <w:r w:rsidR="00CE76E8">
        <w:rPr>
          <w:rStyle w:val="A2"/>
          <w:lang w:val="pl-PL"/>
        </w:rPr>
        <w:t>a</w:t>
      </w:r>
      <w:r w:rsidRPr="00F343CC">
        <w:rPr>
          <w:rStyle w:val="A2"/>
          <w:lang w:val="pl-PL"/>
        </w:rPr>
        <w:t xml:space="preserve"> zakaźn</w:t>
      </w:r>
      <w:r w:rsidR="00CE76E8">
        <w:rPr>
          <w:rStyle w:val="A2"/>
          <w:lang w:val="pl-PL"/>
        </w:rPr>
        <w:t>a</w:t>
      </w:r>
      <w:r w:rsidRPr="00F343CC">
        <w:rPr>
          <w:rStyle w:val="A2"/>
          <w:lang w:val="pl-PL"/>
        </w:rPr>
        <w:t xml:space="preserve"> świń i </w:t>
      </w:r>
      <w:r w:rsidR="00CE76E8">
        <w:rPr>
          <w:rStyle w:val="A2"/>
          <w:lang w:val="pl-PL"/>
        </w:rPr>
        <w:t>dzików</w:t>
      </w:r>
      <w:r w:rsidRPr="00F343CC">
        <w:rPr>
          <w:rStyle w:val="A2"/>
          <w:lang w:val="pl-PL"/>
        </w:rPr>
        <w:t xml:space="preserve">, </w:t>
      </w:r>
      <w:r w:rsidR="00CE76E8">
        <w:rPr>
          <w:rStyle w:val="A2"/>
          <w:lang w:val="pl-PL"/>
        </w:rPr>
        <w:t>przeciwko</w:t>
      </w:r>
      <w:r w:rsidRPr="00F343CC">
        <w:rPr>
          <w:rStyle w:val="A2"/>
          <w:lang w:val="pl-PL"/>
        </w:rPr>
        <w:t xml:space="preserve"> któr</w:t>
      </w:r>
      <w:r w:rsidR="00CE76E8">
        <w:rPr>
          <w:rStyle w:val="A2"/>
          <w:lang w:val="pl-PL"/>
        </w:rPr>
        <w:t>ej</w:t>
      </w:r>
      <w:r w:rsidRPr="00F343CC">
        <w:rPr>
          <w:rStyle w:val="A2"/>
          <w:lang w:val="pl-PL"/>
        </w:rPr>
        <w:t xml:space="preserve"> </w:t>
      </w:r>
      <w:r w:rsidR="00827DEB">
        <w:rPr>
          <w:rStyle w:val="A2"/>
          <w:lang w:val="pl-PL"/>
        </w:rPr>
        <w:t>nie ma szczepionki</w:t>
      </w:r>
    </w:p>
    <w:p w:rsidR="00323A9A" w:rsidRPr="00CE76E8" w:rsidRDefault="00CE76E8" w:rsidP="00CE76E8">
      <w:pPr>
        <w:pStyle w:val="Pa3"/>
        <w:jc w:val="both"/>
        <w:rPr>
          <w:rFonts w:cs="EC Square Sans Pro"/>
          <w:color w:val="000000"/>
          <w:sz w:val="22"/>
          <w:szCs w:val="22"/>
          <w:lang w:val="pl-PL"/>
        </w:rPr>
      </w:pPr>
      <w:r w:rsidRPr="00CE76E8">
        <w:rPr>
          <w:rStyle w:val="A3"/>
          <w:b/>
          <w:lang w:val="pl-PL"/>
        </w:rPr>
        <w:t>Konsekwencje</w:t>
      </w:r>
      <w:r w:rsidRPr="00CE76E8">
        <w:rPr>
          <w:rStyle w:val="A3"/>
          <w:lang w:val="pl-PL"/>
        </w:rPr>
        <w:t xml:space="preserve"> choroby mają wpływ na</w:t>
      </w:r>
      <w:r w:rsidR="00323A9A" w:rsidRPr="00CE76E8">
        <w:rPr>
          <w:rStyle w:val="A3"/>
          <w:lang w:val="pl-PL"/>
        </w:rPr>
        <w:t xml:space="preserve">: </w:t>
      </w:r>
    </w:p>
    <w:p w:rsidR="00323A9A" w:rsidRDefault="00323A9A" w:rsidP="00CE76E8">
      <w:pPr>
        <w:pStyle w:val="Pa4"/>
        <w:spacing w:before="220" w:after="100"/>
        <w:jc w:val="both"/>
        <w:rPr>
          <w:rFonts w:cs="EC Square Sans Pro"/>
          <w:color w:val="000000"/>
          <w:sz w:val="23"/>
          <w:szCs w:val="23"/>
        </w:rPr>
      </w:pPr>
      <w:r>
        <w:rPr>
          <w:rFonts w:cs="EC Square Sans Pro"/>
          <w:b/>
          <w:bCs/>
          <w:color w:val="000000"/>
          <w:sz w:val="23"/>
          <w:szCs w:val="23"/>
        </w:rPr>
        <w:t xml:space="preserve">1. </w:t>
      </w:r>
      <w:r w:rsidR="00CE76E8">
        <w:rPr>
          <w:rFonts w:cs="EC Square Sans Pro"/>
          <w:b/>
          <w:bCs/>
          <w:color w:val="000000"/>
          <w:sz w:val="23"/>
          <w:szCs w:val="23"/>
        </w:rPr>
        <w:t>Gospodarstwa i gospodarkę</w:t>
      </w:r>
      <w:r>
        <w:rPr>
          <w:rFonts w:cs="EC Square Sans Pro"/>
          <w:b/>
          <w:bCs/>
          <w:color w:val="000000"/>
          <w:sz w:val="23"/>
          <w:szCs w:val="23"/>
        </w:rPr>
        <w:t xml:space="preserve">: </w:t>
      </w:r>
    </w:p>
    <w:p w:rsidR="00F343CC" w:rsidRDefault="00F343CC" w:rsidP="00CE76E8">
      <w:pPr>
        <w:pStyle w:val="Default"/>
        <w:numPr>
          <w:ilvl w:val="0"/>
          <w:numId w:val="4"/>
        </w:numPr>
        <w:spacing w:after="100"/>
        <w:jc w:val="both"/>
        <w:rPr>
          <w:rStyle w:val="A3"/>
        </w:rPr>
      </w:pPr>
      <w:r>
        <w:rPr>
          <w:rStyle w:val="A3"/>
        </w:rPr>
        <w:t xml:space="preserve">wirus zabija zwierzęta. </w:t>
      </w:r>
    </w:p>
    <w:p w:rsidR="00F343CC" w:rsidRPr="00F343CC" w:rsidRDefault="00F343CC" w:rsidP="00CE76E8">
      <w:pPr>
        <w:pStyle w:val="Default"/>
        <w:numPr>
          <w:ilvl w:val="0"/>
          <w:numId w:val="4"/>
        </w:numPr>
        <w:spacing w:after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 xml:space="preserve">straty </w:t>
      </w:r>
      <w:r w:rsidR="00827DEB">
        <w:rPr>
          <w:rStyle w:val="A3"/>
          <w:lang w:val="pl-PL"/>
        </w:rPr>
        <w:t xml:space="preserve">ekonomiczne hodowców w Unii Europejskiej są potęgowane przez zakłócenia </w:t>
      </w:r>
      <w:r w:rsidR="00827DEB">
        <w:rPr>
          <w:rStyle w:val="A3"/>
          <w:lang w:val="pl-PL"/>
        </w:rPr>
        <w:br/>
        <w:t>w międzynarodowym handlu zwierzętami i mięsem;</w:t>
      </w:r>
    </w:p>
    <w:p w:rsidR="00F343CC" w:rsidRPr="00827DEB" w:rsidRDefault="00F343CC" w:rsidP="00CE76E8">
      <w:pPr>
        <w:pStyle w:val="Default"/>
        <w:numPr>
          <w:ilvl w:val="0"/>
          <w:numId w:val="4"/>
        </w:numPr>
        <w:spacing w:after="100"/>
        <w:jc w:val="both"/>
        <w:rPr>
          <w:rStyle w:val="A3"/>
          <w:lang w:val="pl-PL"/>
        </w:rPr>
      </w:pPr>
      <w:r w:rsidRPr="00827DEB">
        <w:rPr>
          <w:rStyle w:val="A3"/>
          <w:lang w:val="pl-PL"/>
        </w:rPr>
        <w:t xml:space="preserve">straty </w:t>
      </w:r>
      <w:r w:rsidR="00827DEB" w:rsidRPr="00827DEB">
        <w:rPr>
          <w:rStyle w:val="A3"/>
          <w:lang w:val="pl-PL"/>
        </w:rPr>
        <w:t>ekonomiczne</w:t>
      </w:r>
      <w:r w:rsidRPr="00827DEB">
        <w:rPr>
          <w:rStyle w:val="A3"/>
          <w:lang w:val="pl-PL"/>
        </w:rPr>
        <w:t xml:space="preserve"> dla myśliwych.</w:t>
      </w:r>
    </w:p>
    <w:p w:rsidR="00323A9A" w:rsidRPr="00827DEB" w:rsidRDefault="00323A9A" w:rsidP="00CE76E8">
      <w:pPr>
        <w:pStyle w:val="Pa4"/>
        <w:spacing w:before="220" w:after="100"/>
        <w:jc w:val="both"/>
        <w:rPr>
          <w:rFonts w:cs="EC Square Sans Pro"/>
          <w:color w:val="000000"/>
          <w:sz w:val="23"/>
          <w:szCs w:val="23"/>
          <w:lang w:val="pl-PL"/>
        </w:rPr>
      </w:pPr>
      <w:r w:rsidRPr="00827DEB">
        <w:rPr>
          <w:rFonts w:cs="EC Square Sans Pro"/>
          <w:b/>
          <w:bCs/>
          <w:color w:val="000000"/>
          <w:sz w:val="23"/>
          <w:szCs w:val="23"/>
          <w:lang w:val="pl-PL"/>
        </w:rPr>
        <w:t xml:space="preserve">2. </w:t>
      </w:r>
      <w:r w:rsidR="00CE76E8" w:rsidRPr="00827DEB">
        <w:rPr>
          <w:rFonts w:cs="EC Square Sans Pro"/>
          <w:b/>
          <w:bCs/>
          <w:color w:val="000000"/>
          <w:sz w:val="23"/>
          <w:szCs w:val="23"/>
          <w:lang w:val="pl-PL"/>
        </w:rPr>
        <w:t xml:space="preserve">Dzikie zwierzęta i </w:t>
      </w:r>
      <w:r w:rsidR="00827DEB" w:rsidRPr="00827DEB">
        <w:rPr>
          <w:rFonts w:cs="EC Square Sans Pro"/>
          <w:b/>
          <w:bCs/>
          <w:color w:val="000000"/>
          <w:sz w:val="23"/>
          <w:szCs w:val="23"/>
          <w:lang w:val="pl-PL"/>
        </w:rPr>
        <w:t>polowania</w:t>
      </w:r>
      <w:r w:rsidRPr="00827DEB">
        <w:rPr>
          <w:rFonts w:cs="EC Square Sans Pro"/>
          <w:b/>
          <w:bCs/>
          <w:color w:val="000000"/>
          <w:sz w:val="23"/>
          <w:szCs w:val="23"/>
          <w:lang w:val="pl-PL"/>
        </w:rPr>
        <w:t xml:space="preserve">: </w:t>
      </w:r>
    </w:p>
    <w:p w:rsidR="00F343CC" w:rsidRPr="00F343CC" w:rsidRDefault="00F343CC" w:rsidP="00CE76E8">
      <w:pPr>
        <w:pStyle w:val="Default"/>
        <w:numPr>
          <w:ilvl w:val="0"/>
          <w:numId w:val="5"/>
        </w:numPr>
        <w:spacing w:after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 xml:space="preserve">z powodu choroby </w:t>
      </w:r>
      <w:r w:rsidR="00CE76E8">
        <w:rPr>
          <w:rStyle w:val="A3"/>
          <w:lang w:val="pl-PL"/>
        </w:rPr>
        <w:t>populacja dzików</w:t>
      </w:r>
      <w:r w:rsidRPr="00F343CC">
        <w:rPr>
          <w:rStyle w:val="A3"/>
          <w:lang w:val="pl-PL"/>
        </w:rPr>
        <w:t xml:space="preserve"> może </w:t>
      </w:r>
      <w:r w:rsidR="00CE76E8">
        <w:rPr>
          <w:rStyle w:val="A3"/>
          <w:lang w:val="pl-PL"/>
        </w:rPr>
        <w:t>się znacznie</w:t>
      </w:r>
      <w:r w:rsidRPr="00F343CC">
        <w:rPr>
          <w:rStyle w:val="A3"/>
          <w:lang w:val="pl-PL"/>
        </w:rPr>
        <w:t xml:space="preserve"> zmniejszyć lub nawet </w:t>
      </w:r>
      <w:r w:rsidR="00827DEB">
        <w:rPr>
          <w:rStyle w:val="A3"/>
          <w:lang w:val="pl-PL"/>
        </w:rPr>
        <w:t>wyginąć</w:t>
      </w:r>
      <w:r w:rsidRPr="00F343CC">
        <w:rPr>
          <w:rStyle w:val="A3"/>
          <w:lang w:val="pl-PL"/>
        </w:rPr>
        <w:t xml:space="preserve">. </w:t>
      </w:r>
    </w:p>
    <w:p w:rsidR="00F343CC" w:rsidRPr="00F343CC" w:rsidRDefault="00F343CC" w:rsidP="00CE76E8">
      <w:pPr>
        <w:pStyle w:val="Default"/>
        <w:numPr>
          <w:ilvl w:val="0"/>
          <w:numId w:val="5"/>
        </w:numPr>
        <w:spacing w:after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>polowani</w:t>
      </w:r>
      <w:r w:rsidR="00CE76E8">
        <w:rPr>
          <w:rStyle w:val="A3"/>
          <w:lang w:val="pl-PL"/>
        </w:rPr>
        <w:t>a</w:t>
      </w:r>
      <w:r w:rsidRPr="00F343CC">
        <w:rPr>
          <w:rStyle w:val="A3"/>
          <w:lang w:val="pl-PL"/>
        </w:rPr>
        <w:t xml:space="preserve"> </w:t>
      </w:r>
      <w:r w:rsidR="00CE76E8">
        <w:rPr>
          <w:rStyle w:val="A3"/>
          <w:lang w:val="pl-PL"/>
        </w:rPr>
        <w:t>mogą</w:t>
      </w:r>
      <w:r w:rsidRPr="00F343CC">
        <w:rPr>
          <w:rStyle w:val="A3"/>
          <w:lang w:val="pl-PL"/>
        </w:rPr>
        <w:t xml:space="preserve"> </w:t>
      </w:r>
      <w:r w:rsidR="00CE76E8">
        <w:rPr>
          <w:rStyle w:val="A3"/>
          <w:lang w:val="pl-PL"/>
        </w:rPr>
        <w:t>zostać</w:t>
      </w:r>
      <w:r w:rsidRPr="00F343CC">
        <w:rPr>
          <w:rStyle w:val="A3"/>
          <w:lang w:val="pl-PL"/>
        </w:rPr>
        <w:t xml:space="preserve"> ograniczone lub nawet zakazane w niektórych </w:t>
      </w:r>
      <w:r w:rsidR="00CE76E8" w:rsidRPr="00F343CC">
        <w:rPr>
          <w:rStyle w:val="A3"/>
          <w:lang w:val="pl-PL"/>
        </w:rPr>
        <w:t xml:space="preserve">zakażonych </w:t>
      </w:r>
      <w:r w:rsidRPr="00F343CC">
        <w:rPr>
          <w:rStyle w:val="A3"/>
          <w:lang w:val="pl-PL"/>
        </w:rPr>
        <w:t>obszarach (</w:t>
      </w:r>
      <w:r w:rsidR="00173DFD">
        <w:rPr>
          <w:rStyle w:val="A3"/>
          <w:lang w:val="pl-PL"/>
        </w:rPr>
        <w:t>włączając w to</w:t>
      </w:r>
      <w:r w:rsidRPr="00F343CC">
        <w:rPr>
          <w:rStyle w:val="A3"/>
          <w:lang w:val="pl-PL"/>
        </w:rPr>
        <w:t xml:space="preserve"> zbieranie </w:t>
      </w:r>
      <w:r w:rsidR="00827DEB">
        <w:rPr>
          <w:rStyle w:val="A3"/>
          <w:lang w:val="pl-PL"/>
        </w:rPr>
        <w:t>martwych zwierząt</w:t>
      </w:r>
      <w:r w:rsidRPr="00F343CC">
        <w:rPr>
          <w:rStyle w:val="A3"/>
          <w:lang w:val="pl-PL"/>
        </w:rPr>
        <w:t xml:space="preserve"> i trofeów</w:t>
      </w:r>
      <w:r w:rsidR="00827DEB">
        <w:rPr>
          <w:rStyle w:val="A3"/>
          <w:lang w:val="pl-PL"/>
        </w:rPr>
        <w:t xml:space="preserve"> myśliwskich</w:t>
      </w:r>
      <w:r w:rsidRPr="00F343CC">
        <w:rPr>
          <w:rStyle w:val="A3"/>
          <w:lang w:val="pl-PL"/>
        </w:rPr>
        <w:t>).</w:t>
      </w:r>
    </w:p>
    <w:p w:rsidR="00323A9A" w:rsidRPr="00173DFD" w:rsidRDefault="00323A9A" w:rsidP="00CE76E8">
      <w:pPr>
        <w:pStyle w:val="Default"/>
        <w:jc w:val="both"/>
        <w:rPr>
          <w:sz w:val="22"/>
          <w:szCs w:val="22"/>
          <w:lang w:val="pl-PL"/>
        </w:rPr>
      </w:pPr>
    </w:p>
    <w:p w:rsidR="00CE76E8" w:rsidRPr="00CE76E8" w:rsidRDefault="00CE76E8" w:rsidP="00CE76E8">
      <w:pPr>
        <w:jc w:val="both"/>
        <w:rPr>
          <w:rStyle w:val="A2"/>
          <w:lang w:val="pl-PL"/>
        </w:rPr>
      </w:pPr>
      <w:r w:rsidRPr="00CE76E8">
        <w:rPr>
          <w:rStyle w:val="A2"/>
          <w:lang w:val="pl-PL"/>
        </w:rPr>
        <w:t xml:space="preserve">Myśliwi mogą to zmienić </w:t>
      </w:r>
      <w:r>
        <w:rPr>
          <w:rStyle w:val="A2"/>
          <w:lang w:val="pl-PL"/>
        </w:rPr>
        <w:t>–</w:t>
      </w:r>
      <w:r w:rsidRPr="00CE76E8">
        <w:rPr>
          <w:rStyle w:val="A2"/>
          <w:lang w:val="pl-PL"/>
        </w:rPr>
        <w:t xml:space="preserve"> </w:t>
      </w:r>
      <w:r w:rsidR="00827DEB">
        <w:rPr>
          <w:rStyle w:val="A2"/>
          <w:lang w:val="pl-PL"/>
        </w:rPr>
        <w:t>zarówno pozytywnie jak i negatywnie</w:t>
      </w:r>
      <w:r>
        <w:rPr>
          <w:rStyle w:val="A2"/>
          <w:lang w:val="pl-PL"/>
        </w:rPr>
        <w:t xml:space="preserve"> – gdyż mogą zwiększyć lub </w:t>
      </w:r>
      <w:r w:rsidR="00827DEB">
        <w:rPr>
          <w:rStyle w:val="A2"/>
          <w:lang w:val="pl-PL"/>
        </w:rPr>
        <w:t>ograniczyć</w:t>
      </w:r>
      <w:r>
        <w:rPr>
          <w:rStyle w:val="A2"/>
          <w:lang w:val="pl-PL"/>
        </w:rPr>
        <w:t xml:space="preserve"> </w:t>
      </w:r>
      <w:r w:rsidR="00EE2AFD">
        <w:rPr>
          <w:rStyle w:val="A2"/>
          <w:lang w:val="pl-PL"/>
        </w:rPr>
        <w:t>rozprzestrzenianie się choroby.</w:t>
      </w:r>
    </w:p>
    <w:p w:rsidR="00323A9A" w:rsidRPr="00173DFD" w:rsidRDefault="00323A9A" w:rsidP="00CE76E8">
      <w:pPr>
        <w:autoSpaceDE w:val="0"/>
        <w:autoSpaceDN w:val="0"/>
        <w:adjustRightInd w:val="0"/>
        <w:spacing w:after="0" w:line="240" w:lineRule="auto"/>
        <w:jc w:val="both"/>
        <w:rPr>
          <w:rFonts w:ascii="EC Square Sans Pro" w:hAnsi="EC Square Sans Pro" w:cs="EC Square Sans Pro"/>
          <w:color w:val="000000"/>
          <w:sz w:val="24"/>
          <w:szCs w:val="24"/>
          <w:lang w:val="pl-PL"/>
        </w:rPr>
      </w:pPr>
    </w:p>
    <w:p w:rsidR="00F343CC" w:rsidRPr="00F343CC" w:rsidRDefault="00F343CC" w:rsidP="00CE76E8">
      <w:pPr>
        <w:pStyle w:val="Akapitzlist"/>
        <w:numPr>
          <w:ilvl w:val="0"/>
          <w:numId w:val="3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1" w:lineRule="atLeast"/>
        <w:jc w:val="both"/>
        <w:rPr>
          <w:rFonts w:ascii="EC Square Sans Pro" w:hAnsi="EC Square Sans Pro" w:cs="EC Square Sans Pro"/>
          <w:color w:val="000000"/>
          <w:lang w:val="pl-PL"/>
        </w:rPr>
      </w:pPr>
      <w:r w:rsidRPr="00F343CC">
        <w:rPr>
          <w:rFonts w:ascii="EC Square Sans Pro" w:hAnsi="EC Square Sans Pro" w:cs="EC Square Sans Pro"/>
          <w:color w:val="000000"/>
          <w:lang w:val="pl-PL"/>
        </w:rPr>
        <w:t xml:space="preserve">Sektor trzody chlewnej jest jednym z </w:t>
      </w:r>
      <w:r w:rsidR="00827DEB">
        <w:rPr>
          <w:rFonts w:ascii="EC Square Sans Pro" w:hAnsi="EC Square Sans Pro" w:cs="EC Square Sans Pro"/>
          <w:color w:val="000000"/>
          <w:lang w:val="pl-PL"/>
        </w:rPr>
        <w:t xml:space="preserve">najważniejszych </w:t>
      </w:r>
      <w:r w:rsidR="00EE2AFD">
        <w:rPr>
          <w:rFonts w:ascii="EC Square Sans Pro" w:hAnsi="EC Square Sans Pro" w:cs="EC Square Sans Pro"/>
          <w:color w:val="000000"/>
          <w:lang w:val="pl-PL"/>
        </w:rPr>
        <w:t>gospodarczo</w:t>
      </w:r>
      <w:r w:rsidRPr="00F343CC">
        <w:rPr>
          <w:rFonts w:ascii="EC Square Sans Pro" w:hAnsi="EC Square Sans Pro" w:cs="EC Square Sans Pro"/>
          <w:color w:val="000000"/>
          <w:lang w:val="pl-PL"/>
        </w:rPr>
        <w:t xml:space="preserve"> sektorów rolnictwa w UE. </w:t>
      </w:r>
    </w:p>
    <w:p w:rsidR="00F343CC" w:rsidRPr="00F343CC" w:rsidRDefault="00F343CC" w:rsidP="00CE76E8">
      <w:pPr>
        <w:pStyle w:val="Akapitzlist"/>
        <w:numPr>
          <w:ilvl w:val="0"/>
          <w:numId w:val="3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1" w:lineRule="atLeast"/>
        <w:jc w:val="both"/>
        <w:rPr>
          <w:rFonts w:ascii="EC Square Sans Pro" w:hAnsi="EC Square Sans Pro" w:cs="EC Square Sans Pro"/>
          <w:color w:val="000000"/>
          <w:lang w:val="pl-PL"/>
        </w:rPr>
      </w:pPr>
      <w:r w:rsidRPr="00F343CC">
        <w:rPr>
          <w:rFonts w:ascii="EC Square Sans Pro" w:hAnsi="EC Square Sans Pro" w:cs="EC Square Sans Pro"/>
          <w:color w:val="000000"/>
          <w:lang w:val="pl-PL"/>
        </w:rPr>
        <w:t xml:space="preserve">Stanowi </w:t>
      </w:r>
      <w:r w:rsidR="00EE2AFD">
        <w:rPr>
          <w:rFonts w:ascii="EC Square Sans Pro" w:hAnsi="EC Square Sans Pro" w:cs="EC Square Sans Pro"/>
          <w:color w:val="000000"/>
          <w:lang w:val="pl-PL"/>
        </w:rPr>
        <w:t xml:space="preserve">on </w:t>
      </w:r>
      <w:r w:rsidRPr="00F343CC">
        <w:rPr>
          <w:rFonts w:ascii="EC Square Sans Pro" w:hAnsi="EC Square Sans Pro" w:cs="EC Square Sans Pro"/>
          <w:color w:val="000000"/>
          <w:lang w:val="pl-PL"/>
        </w:rPr>
        <w:t xml:space="preserve">8,5% łącznej produkcji unijnego </w:t>
      </w:r>
      <w:r w:rsidR="00827DEB">
        <w:rPr>
          <w:rFonts w:ascii="EC Square Sans Pro" w:hAnsi="EC Square Sans Pro" w:cs="EC Square Sans Pro"/>
          <w:color w:val="000000"/>
          <w:lang w:val="pl-PL"/>
        </w:rPr>
        <w:t>rolnictwa</w:t>
      </w:r>
      <w:r w:rsidRPr="00F343CC">
        <w:rPr>
          <w:rFonts w:ascii="EC Square Sans Pro" w:hAnsi="EC Square Sans Pro" w:cs="EC Square Sans Pro"/>
          <w:color w:val="000000"/>
          <w:lang w:val="pl-PL"/>
        </w:rPr>
        <w:t xml:space="preserve">, </w:t>
      </w:r>
      <w:r w:rsidR="00EE2AFD">
        <w:rPr>
          <w:rFonts w:ascii="EC Square Sans Pro" w:hAnsi="EC Square Sans Pro" w:cs="EC Square Sans Pro"/>
          <w:color w:val="000000"/>
          <w:lang w:val="pl-PL"/>
        </w:rPr>
        <w:t>najwięcej</w:t>
      </w:r>
      <w:r w:rsidRPr="00F343CC">
        <w:rPr>
          <w:rFonts w:ascii="EC Square Sans Pro" w:hAnsi="EC Square Sans Pro" w:cs="EC Square Sans Pro"/>
          <w:color w:val="000000"/>
          <w:lang w:val="pl-PL"/>
        </w:rPr>
        <w:t xml:space="preserve"> w porównaniu z innymi sektorami mięsnymi. </w:t>
      </w:r>
    </w:p>
    <w:p w:rsidR="00F343CC" w:rsidRPr="00F343CC" w:rsidRDefault="00F343CC" w:rsidP="00CE76E8">
      <w:pPr>
        <w:pStyle w:val="Akapitzlist"/>
        <w:numPr>
          <w:ilvl w:val="0"/>
          <w:numId w:val="3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1" w:lineRule="atLeast"/>
        <w:jc w:val="both"/>
        <w:rPr>
          <w:rFonts w:ascii="EC Square Sans Pro" w:hAnsi="EC Square Sans Pro" w:cs="EC Square Sans Pro"/>
          <w:color w:val="000000"/>
          <w:lang w:val="pl-PL"/>
        </w:rPr>
      </w:pPr>
      <w:r w:rsidRPr="00F343CC">
        <w:rPr>
          <w:rFonts w:ascii="EC Square Sans Pro" w:hAnsi="EC Square Sans Pro" w:cs="EC Square Sans Pro"/>
          <w:color w:val="000000"/>
          <w:lang w:val="pl-PL"/>
        </w:rPr>
        <w:t xml:space="preserve">Wieprzowina stanowi 50% całkowitej produkcji mięsa w UE. </w:t>
      </w:r>
    </w:p>
    <w:p w:rsidR="00F343CC" w:rsidRPr="00F343CC" w:rsidRDefault="00F343CC" w:rsidP="00CE76E8">
      <w:pPr>
        <w:pStyle w:val="Akapitzlist"/>
        <w:numPr>
          <w:ilvl w:val="0"/>
          <w:numId w:val="3"/>
        </w:numPr>
        <w:shd w:val="clear" w:color="auto" w:fill="C4BC96" w:themeFill="background2" w:themeFillShade="BF"/>
        <w:autoSpaceDE w:val="0"/>
        <w:autoSpaceDN w:val="0"/>
        <w:adjustRightInd w:val="0"/>
        <w:spacing w:after="0" w:line="241" w:lineRule="atLeast"/>
        <w:jc w:val="both"/>
        <w:rPr>
          <w:rFonts w:ascii="EC Square Sans Pro" w:hAnsi="EC Square Sans Pro" w:cs="EC Square Sans Pro"/>
          <w:color w:val="000000"/>
          <w:lang w:val="pl-PL"/>
        </w:rPr>
      </w:pPr>
      <w:r w:rsidRPr="00F343CC">
        <w:rPr>
          <w:rFonts w:ascii="EC Square Sans Pro" w:hAnsi="EC Square Sans Pro" w:cs="EC Square Sans Pro"/>
          <w:color w:val="000000"/>
          <w:lang w:val="pl-PL"/>
        </w:rPr>
        <w:t xml:space="preserve">Wieprzowina jest najczęściej eksportowanym mięsem produkowanym w UE: stanowi 62% całkowitego eksportu mięsa </w:t>
      </w:r>
      <w:r w:rsidR="00827DEB">
        <w:rPr>
          <w:rFonts w:ascii="EC Square Sans Pro" w:hAnsi="EC Square Sans Pro" w:cs="EC Square Sans Pro"/>
          <w:color w:val="000000"/>
          <w:lang w:val="pl-PL"/>
        </w:rPr>
        <w:t>z</w:t>
      </w:r>
      <w:r w:rsidRPr="00F343CC">
        <w:rPr>
          <w:rFonts w:ascii="EC Square Sans Pro" w:hAnsi="EC Square Sans Pro" w:cs="EC Square Sans Pro"/>
          <w:color w:val="000000"/>
          <w:lang w:val="pl-PL"/>
        </w:rPr>
        <w:t xml:space="preserve"> UE.</w:t>
      </w:r>
    </w:p>
    <w:p w:rsidR="00323A9A" w:rsidRPr="00CE76E8" w:rsidRDefault="00EE2AFD" w:rsidP="00CE76E8">
      <w:pPr>
        <w:pStyle w:val="Pa6"/>
        <w:spacing w:before="160" w:after="40"/>
        <w:jc w:val="both"/>
        <w:rPr>
          <w:rFonts w:cs="EC Square Sans Pro"/>
          <w:color w:val="000000"/>
          <w:sz w:val="34"/>
          <w:szCs w:val="34"/>
          <w:lang w:val="pl-PL"/>
        </w:rPr>
      </w:pPr>
      <w:r>
        <w:rPr>
          <w:rStyle w:val="A6"/>
          <w:lang w:val="pl-PL"/>
        </w:rPr>
        <w:t>Przen</w:t>
      </w:r>
      <w:r w:rsidR="00173DFD">
        <w:rPr>
          <w:rStyle w:val="A6"/>
          <w:lang w:val="pl-PL"/>
        </w:rPr>
        <w:t>iesieni</w:t>
      </w:r>
      <w:r>
        <w:rPr>
          <w:rStyle w:val="A6"/>
          <w:lang w:val="pl-PL"/>
        </w:rPr>
        <w:t>e i rozprzestrzenianie choroby</w:t>
      </w:r>
      <w:r w:rsidR="00323A9A" w:rsidRPr="00CE76E8">
        <w:rPr>
          <w:rStyle w:val="A6"/>
          <w:lang w:val="pl-PL"/>
        </w:rPr>
        <w:t xml:space="preserve"> </w:t>
      </w:r>
    </w:p>
    <w:p w:rsidR="00F343CC" w:rsidRPr="00F343CC" w:rsidRDefault="00EE2AFD" w:rsidP="00CE76E8">
      <w:pPr>
        <w:pStyle w:val="Pa3"/>
        <w:jc w:val="both"/>
        <w:rPr>
          <w:rStyle w:val="A3"/>
          <w:lang w:val="pl-PL"/>
        </w:rPr>
      </w:pPr>
      <w:r>
        <w:rPr>
          <w:rStyle w:val="A3"/>
          <w:lang w:val="pl-PL"/>
        </w:rPr>
        <w:t>Przen</w:t>
      </w:r>
      <w:r w:rsidR="00173DFD">
        <w:rPr>
          <w:rStyle w:val="A3"/>
          <w:lang w:val="pl-PL"/>
        </w:rPr>
        <w:t>iesie</w:t>
      </w:r>
      <w:r>
        <w:rPr>
          <w:rStyle w:val="A3"/>
          <w:lang w:val="pl-PL"/>
        </w:rPr>
        <w:t>nie</w:t>
      </w:r>
      <w:r w:rsidR="00F343CC" w:rsidRPr="00F343CC">
        <w:rPr>
          <w:rStyle w:val="A3"/>
          <w:lang w:val="pl-PL"/>
        </w:rPr>
        <w:t xml:space="preserve"> może nastąpić poprzez bezpośredni kontakt zdrowych świń lub dzik</w:t>
      </w:r>
      <w:r>
        <w:rPr>
          <w:rStyle w:val="A3"/>
          <w:lang w:val="pl-PL"/>
        </w:rPr>
        <w:t>ów</w:t>
      </w:r>
      <w:r w:rsidR="00F343CC" w:rsidRPr="00F343CC">
        <w:rPr>
          <w:rStyle w:val="A3"/>
          <w:lang w:val="pl-PL"/>
        </w:rPr>
        <w:t xml:space="preserve"> z zakażonymi (martwymi lub chorymi) świniami lub dzik</w:t>
      </w:r>
      <w:r>
        <w:rPr>
          <w:rStyle w:val="A3"/>
          <w:lang w:val="pl-PL"/>
        </w:rPr>
        <w:t>ami</w:t>
      </w:r>
      <w:r w:rsidR="00F343CC" w:rsidRPr="00F343CC">
        <w:rPr>
          <w:rStyle w:val="A3"/>
          <w:lang w:val="pl-PL"/>
        </w:rPr>
        <w:t>. Jednak</w:t>
      </w:r>
      <w:r>
        <w:rPr>
          <w:rStyle w:val="A3"/>
          <w:lang w:val="pl-PL"/>
        </w:rPr>
        <w:t>że</w:t>
      </w:r>
      <w:r w:rsidR="00F343CC" w:rsidRPr="00F343CC">
        <w:rPr>
          <w:rStyle w:val="A3"/>
          <w:lang w:val="pl-PL"/>
        </w:rPr>
        <w:t xml:space="preserve"> ludzi</w:t>
      </w:r>
      <w:r w:rsidR="00173DFD">
        <w:rPr>
          <w:rStyle w:val="A3"/>
          <w:lang w:val="pl-PL"/>
        </w:rPr>
        <w:t>e</w:t>
      </w:r>
      <w:r w:rsidR="00F343CC" w:rsidRPr="00F343CC">
        <w:rPr>
          <w:rStyle w:val="A3"/>
          <w:lang w:val="pl-PL"/>
        </w:rPr>
        <w:t xml:space="preserve">, </w:t>
      </w:r>
      <w:r w:rsidR="00827DEB">
        <w:rPr>
          <w:rStyle w:val="A3"/>
          <w:lang w:val="pl-PL"/>
        </w:rPr>
        <w:t>w tym</w:t>
      </w:r>
      <w:r w:rsidR="00F343CC" w:rsidRPr="00F343CC">
        <w:rPr>
          <w:rStyle w:val="A3"/>
          <w:lang w:val="pl-PL"/>
        </w:rPr>
        <w:t xml:space="preserve"> myśliw</w:t>
      </w:r>
      <w:r>
        <w:rPr>
          <w:rStyle w:val="A3"/>
          <w:lang w:val="pl-PL"/>
        </w:rPr>
        <w:t xml:space="preserve">i – których choroba nie atakuje – mogą </w:t>
      </w:r>
      <w:r w:rsidR="00173DFD">
        <w:rPr>
          <w:rStyle w:val="A3"/>
          <w:lang w:val="pl-PL"/>
        </w:rPr>
        <w:t>ułatwiać</w:t>
      </w:r>
      <w:r>
        <w:rPr>
          <w:rStyle w:val="A3"/>
          <w:lang w:val="pl-PL"/>
        </w:rPr>
        <w:t xml:space="preserve"> ro</w:t>
      </w:r>
      <w:r w:rsidR="00F343CC" w:rsidRPr="00F343CC">
        <w:rPr>
          <w:rStyle w:val="A3"/>
          <w:lang w:val="pl-PL"/>
        </w:rPr>
        <w:t>zprzestrzeniani</w:t>
      </w:r>
      <w:r>
        <w:rPr>
          <w:rStyle w:val="A3"/>
          <w:lang w:val="pl-PL"/>
        </w:rPr>
        <w:t>e</w:t>
      </w:r>
      <w:r w:rsidR="00F343CC" w:rsidRPr="00F343CC">
        <w:rPr>
          <w:rStyle w:val="A3"/>
          <w:lang w:val="pl-PL"/>
        </w:rPr>
        <w:t xml:space="preserve"> </w:t>
      </w:r>
      <w:r>
        <w:rPr>
          <w:rStyle w:val="A3"/>
          <w:lang w:val="pl-PL"/>
        </w:rPr>
        <w:t>się choroby po</w:t>
      </w:r>
      <w:r w:rsidR="00F343CC" w:rsidRPr="00F343CC">
        <w:rPr>
          <w:rStyle w:val="A3"/>
          <w:lang w:val="pl-PL"/>
        </w:rPr>
        <w:t>przez:</w:t>
      </w:r>
    </w:p>
    <w:p w:rsidR="00323A9A" w:rsidRPr="00173DFD" w:rsidRDefault="00323A9A" w:rsidP="00CE76E8">
      <w:pPr>
        <w:pStyle w:val="Default"/>
        <w:numPr>
          <w:ilvl w:val="0"/>
          <w:numId w:val="6"/>
        </w:numPr>
        <w:spacing w:after="100"/>
        <w:jc w:val="both"/>
        <w:rPr>
          <w:rStyle w:val="A3"/>
          <w:lang w:val="pl-PL"/>
        </w:rPr>
      </w:pPr>
    </w:p>
    <w:p w:rsidR="00F343CC" w:rsidRPr="00F343CC" w:rsidRDefault="00827DEB" w:rsidP="00CE76E8">
      <w:pPr>
        <w:pStyle w:val="Default"/>
        <w:numPr>
          <w:ilvl w:val="0"/>
          <w:numId w:val="7"/>
        </w:numPr>
        <w:spacing w:after="100"/>
        <w:jc w:val="both"/>
        <w:rPr>
          <w:rStyle w:val="A3"/>
          <w:lang w:val="pl-PL"/>
        </w:rPr>
      </w:pPr>
      <w:r>
        <w:rPr>
          <w:rStyle w:val="A3"/>
          <w:lang w:val="pl-PL"/>
        </w:rPr>
        <w:t>Wszelki kontakt</w:t>
      </w:r>
      <w:r w:rsidR="00F343CC" w:rsidRPr="00F343CC">
        <w:rPr>
          <w:rStyle w:val="A3"/>
          <w:lang w:val="pl-PL"/>
        </w:rPr>
        <w:t xml:space="preserve"> z zakażonymi zwierzętami i </w:t>
      </w:r>
      <w:r w:rsidR="00EE2AFD">
        <w:rPr>
          <w:rStyle w:val="A3"/>
          <w:lang w:val="pl-PL"/>
        </w:rPr>
        <w:t>padłymi zwierzętami</w:t>
      </w:r>
      <w:r w:rsidR="00F343CC" w:rsidRPr="00F343CC">
        <w:rPr>
          <w:rStyle w:val="A3"/>
          <w:lang w:val="pl-PL"/>
        </w:rPr>
        <w:t xml:space="preserve"> (zwłoki). </w:t>
      </w:r>
    </w:p>
    <w:p w:rsidR="00F343CC" w:rsidRPr="001256AE" w:rsidRDefault="00F343CC" w:rsidP="00CE76E8">
      <w:pPr>
        <w:pStyle w:val="Default"/>
        <w:numPr>
          <w:ilvl w:val="0"/>
          <w:numId w:val="7"/>
        </w:numPr>
        <w:spacing w:after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 xml:space="preserve">Kontakt z </w:t>
      </w:r>
      <w:r w:rsidR="00827DEB">
        <w:rPr>
          <w:rStyle w:val="A3"/>
          <w:lang w:val="pl-PL"/>
        </w:rPr>
        <w:t>przedmiotami</w:t>
      </w:r>
      <w:r w:rsidRPr="00F343CC">
        <w:rPr>
          <w:rStyle w:val="A3"/>
          <w:lang w:val="pl-PL"/>
        </w:rPr>
        <w:t xml:space="preserve"> skażonym</w:t>
      </w:r>
      <w:r w:rsidR="00827DEB">
        <w:rPr>
          <w:rStyle w:val="A3"/>
          <w:lang w:val="pl-PL"/>
        </w:rPr>
        <w:t>i</w:t>
      </w:r>
      <w:r w:rsidRPr="00F343CC">
        <w:rPr>
          <w:rStyle w:val="A3"/>
          <w:lang w:val="pl-PL"/>
        </w:rPr>
        <w:t xml:space="preserve"> przez wirus (np. </w:t>
      </w:r>
      <w:r w:rsidR="001256AE">
        <w:rPr>
          <w:rStyle w:val="A3"/>
          <w:lang w:val="pl-PL"/>
        </w:rPr>
        <w:t>o</w:t>
      </w:r>
      <w:r w:rsidRPr="001256AE">
        <w:rPr>
          <w:rStyle w:val="A3"/>
          <w:lang w:val="pl-PL"/>
        </w:rPr>
        <w:t xml:space="preserve">dzież, pojazdy, inne urządzenia). </w:t>
      </w:r>
    </w:p>
    <w:p w:rsidR="00F343CC" w:rsidRPr="00F343CC" w:rsidRDefault="00173DFD" w:rsidP="00CE76E8">
      <w:pPr>
        <w:pStyle w:val="Default"/>
        <w:numPr>
          <w:ilvl w:val="0"/>
          <w:numId w:val="7"/>
        </w:numPr>
        <w:spacing w:after="100"/>
        <w:jc w:val="both"/>
        <w:rPr>
          <w:rStyle w:val="A3"/>
          <w:lang w:val="pl-PL"/>
        </w:rPr>
      </w:pPr>
      <w:r>
        <w:rPr>
          <w:rStyle w:val="A3"/>
          <w:lang w:val="pl-PL"/>
        </w:rPr>
        <w:t>Skarmianie</w:t>
      </w:r>
      <w:r w:rsidR="00F343CC" w:rsidRPr="00F343CC">
        <w:rPr>
          <w:rStyle w:val="A3"/>
          <w:lang w:val="pl-PL"/>
        </w:rPr>
        <w:t xml:space="preserve"> zwierząt mięsem lub produktami mięsnymi </w:t>
      </w:r>
      <w:r w:rsidR="001256AE">
        <w:rPr>
          <w:rStyle w:val="A3"/>
          <w:lang w:val="pl-PL"/>
        </w:rPr>
        <w:t xml:space="preserve">pochodzącymi </w:t>
      </w:r>
      <w:r w:rsidR="00F343CC" w:rsidRPr="00F343CC">
        <w:rPr>
          <w:rStyle w:val="A3"/>
          <w:lang w:val="pl-PL"/>
        </w:rPr>
        <w:t>z zakażonych zwierząt (np. kiełbas</w:t>
      </w:r>
      <w:r w:rsidR="001256AE">
        <w:rPr>
          <w:rStyle w:val="A3"/>
          <w:lang w:val="pl-PL"/>
        </w:rPr>
        <w:t>y</w:t>
      </w:r>
      <w:r w:rsidR="00F343CC" w:rsidRPr="00F343CC">
        <w:rPr>
          <w:rStyle w:val="A3"/>
          <w:lang w:val="pl-PL"/>
        </w:rPr>
        <w:t xml:space="preserve"> lub </w:t>
      </w:r>
      <w:r w:rsidR="001256AE">
        <w:rPr>
          <w:rStyle w:val="A3"/>
          <w:lang w:val="pl-PL"/>
        </w:rPr>
        <w:t>mięso</w:t>
      </w:r>
      <w:r w:rsidR="00827DEB">
        <w:rPr>
          <w:rStyle w:val="A3"/>
          <w:lang w:val="pl-PL"/>
        </w:rPr>
        <w:t xml:space="preserve"> niepoddane obróbce cieplnej</w:t>
      </w:r>
      <w:r w:rsidR="00F343CC" w:rsidRPr="00F343CC">
        <w:rPr>
          <w:rStyle w:val="A3"/>
          <w:lang w:val="pl-PL"/>
        </w:rPr>
        <w:t xml:space="preserve">) lub </w:t>
      </w:r>
      <w:r w:rsidR="001256AE">
        <w:rPr>
          <w:rStyle w:val="A3"/>
          <w:lang w:val="pl-PL"/>
        </w:rPr>
        <w:t>odpadami</w:t>
      </w:r>
      <w:r w:rsidR="00F343CC" w:rsidRPr="00F343CC">
        <w:rPr>
          <w:rStyle w:val="A3"/>
          <w:lang w:val="pl-PL"/>
        </w:rPr>
        <w:t xml:space="preserve"> zawierających </w:t>
      </w:r>
      <w:r w:rsidR="001256AE">
        <w:rPr>
          <w:rStyle w:val="A3"/>
          <w:lang w:val="pl-PL"/>
        </w:rPr>
        <w:t>za</w:t>
      </w:r>
      <w:r w:rsidR="00F343CC" w:rsidRPr="00F343CC">
        <w:rPr>
          <w:rStyle w:val="A3"/>
          <w:lang w:val="pl-PL"/>
        </w:rPr>
        <w:t xml:space="preserve">każone mięso (np. odpady kuchenne, </w:t>
      </w:r>
      <w:r w:rsidR="00827DEB">
        <w:rPr>
          <w:rStyle w:val="A3"/>
          <w:lang w:val="pl-PL"/>
        </w:rPr>
        <w:t>zlewki</w:t>
      </w:r>
      <w:r w:rsidR="00F343CC" w:rsidRPr="00F343CC">
        <w:rPr>
          <w:rStyle w:val="A3"/>
          <w:lang w:val="pl-PL"/>
        </w:rPr>
        <w:t xml:space="preserve">, </w:t>
      </w:r>
      <w:r w:rsidR="00827DEB">
        <w:rPr>
          <w:rStyle w:val="A3"/>
          <w:lang w:val="pl-PL"/>
        </w:rPr>
        <w:t>podroby</w:t>
      </w:r>
      <w:r w:rsidR="00F343CC" w:rsidRPr="00F343CC">
        <w:rPr>
          <w:rStyle w:val="A3"/>
          <w:lang w:val="pl-PL"/>
        </w:rPr>
        <w:t>).</w:t>
      </w:r>
    </w:p>
    <w:p w:rsidR="00323A9A" w:rsidRPr="001256AE" w:rsidRDefault="001256AE" w:rsidP="00CE76E8">
      <w:pPr>
        <w:pStyle w:val="Pa6"/>
        <w:spacing w:before="160" w:after="40"/>
        <w:jc w:val="both"/>
        <w:rPr>
          <w:rFonts w:cs="EC Square Sans Pro"/>
          <w:color w:val="000000"/>
          <w:sz w:val="34"/>
          <w:szCs w:val="34"/>
          <w:lang w:val="pl-PL"/>
        </w:rPr>
      </w:pPr>
      <w:r w:rsidRPr="001256AE">
        <w:rPr>
          <w:rStyle w:val="A6"/>
          <w:lang w:val="pl-PL"/>
        </w:rPr>
        <w:lastRenderedPageBreak/>
        <w:t xml:space="preserve">Myśliwi mają </w:t>
      </w:r>
      <w:r w:rsidR="00173DFD" w:rsidRPr="001256AE">
        <w:rPr>
          <w:rStyle w:val="A6"/>
          <w:lang w:val="pl-PL"/>
        </w:rPr>
        <w:t xml:space="preserve">kluczową rolę </w:t>
      </w:r>
      <w:r w:rsidRPr="001256AE">
        <w:rPr>
          <w:rStyle w:val="A6"/>
          <w:lang w:val="pl-PL"/>
        </w:rPr>
        <w:t xml:space="preserve">do odegrania </w:t>
      </w:r>
    </w:p>
    <w:p w:rsidR="00F343CC" w:rsidRPr="00F343CC" w:rsidRDefault="00F343CC" w:rsidP="00CE76E8">
      <w:pPr>
        <w:pStyle w:val="Pa6"/>
        <w:spacing w:before="160" w:after="4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 xml:space="preserve">UE i władze krajowe w </w:t>
      </w:r>
      <w:r w:rsidR="00827DEB">
        <w:rPr>
          <w:rStyle w:val="A3"/>
          <w:lang w:val="pl-PL"/>
        </w:rPr>
        <w:t>Państwach członkowskich</w:t>
      </w:r>
      <w:r w:rsidRPr="00F343CC">
        <w:rPr>
          <w:rStyle w:val="A3"/>
          <w:lang w:val="pl-PL"/>
        </w:rPr>
        <w:t xml:space="preserve"> dotkniętych chorobą podejmują szeroki zakres środków kontroli i </w:t>
      </w:r>
      <w:r w:rsidR="001256AE">
        <w:rPr>
          <w:rStyle w:val="A3"/>
          <w:lang w:val="pl-PL"/>
        </w:rPr>
        <w:t>zwalczania</w:t>
      </w:r>
      <w:r w:rsidRPr="00F343CC">
        <w:rPr>
          <w:rStyle w:val="A3"/>
          <w:lang w:val="pl-PL"/>
        </w:rPr>
        <w:t xml:space="preserve"> choroby, ale </w:t>
      </w:r>
      <w:r w:rsidR="001256AE">
        <w:rPr>
          <w:rStyle w:val="A3"/>
          <w:lang w:val="pl-PL"/>
        </w:rPr>
        <w:t xml:space="preserve">istotne znaczenie ma </w:t>
      </w:r>
      <w:r w:rsidRPr="00F343CC">
        <w:rPr>
          <w:rStyle w:val="A3"/>
          <w:lang w:val="pl-PL"/>
        </w:rPr>
        <w:t xml:space="preserve">lepsza </w:t>
      </w:r>
      <w:r w:rsidRPr="001256AE">
        <w:rPr>
          <w:rStyle w:val="A3"/>
          <w:b/>
          <w:lang w:val="pl-PL"/>
        </w:rPr>
        <w:t>współpraca z myśliwymi (i ich stowarzyszeniami) oraz z rolnikami (i ich stowarzyszeniami)</w:t>
      </w:r>
      <w:r w:rsidRPr="00F343CC">
        <w:rPr>
          <w:rStyle w:val="A3"/>
          <w:lang w:val="pl-PL"/>
        </w:rPr>
        <w:t>. Myśliwi monitorują stan zdrowia dzikich zwierząt i odgrywają kluczową rolę w ochronie zdrowia zwierząt, w tym zwierząt domowych.</w:t>
      </w:r>
    </w:p>
    <w:p w:rsidR="00323A9A" w:rsidRPr="00827DEB" w:rsidRDefault="00323A9A" w:rsidP="00CE76E8">
      <w:pPr>
        <w:pStyle w:val="Pa11"/>
        <w:spacing w:after="100"/>
        <w:jc w:val="both"/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</w:pPr>
    </w:p>
    <w:p w:rsidR="00F343CC" w:rsidRPr="00F343CC" w:rsidRDefault="001256AE" w:rsidP="00CE76E8">
      <w:pPr>
        <w:pStyle w:val="Pa11"/>
        <w:shd w:val="clear" w:color="auto" w:fill="C4BC96" w:themeFill="background2" w:themeFillShade="BF"/>
        <w:spacing w:after="100"/>
        <w:jc w:val="both"/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</w:pP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W przypadku zaobserwowan</w:t>
      </w:r>
      <w:r w:rsidR="00827DEB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ia nietypowego zachowania u dzika</w:t>
      </w: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 lub, co najbardziej p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rawdopodobn</w:t>
      </w: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e, znalezienia martwego zwierzęcia, 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należy </w:t>
      </w:r>
      <w:r w:rsidR="00827DEB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wziąć pod uwagę 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możliwość, że został</w:t>
      </w: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o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 </w:t>
      </w:r>
      <w:r w:rsidR="00173DFD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ono z</w:t>
      </w: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akażone wirusem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 afrykański</w:t>
      </w: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ego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 </w:t>
      </w:r>
      <w:r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pomoru</w:t>
      </w:r>
      <w:r w:rsidR="00F343CC"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 świń (zwłaszcza w zakażonych obszarach lub obszarach zagrożonych). </w:t>
      </w:r>
    </w:p>
    <w:p w:rsidR="00F343CC" w:rsidRPr="00F343CC" w:rsidRDefault="00F343CC" w:rsidP="00CE76E8">
      <w:pPr>
        <w:pStyle w:val="Pa11"/>
        <w:shd w:val="clear" w:color="auto" w:fill="C4BC96" w:themeFill="background2" w:themeFillShade="BF"/>
        <w:spacing w:after="100"/>
        <w:jc w:val="both"/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</w:pPr>
      <w:r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 xml:space="preserve">Podczas </w:t>
      </w:r>
      <w:r w:rsidR="00827DEB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polowań</w:t>
      </w:r>
      <w:r w:rsidRPr="00F343CC">
        <w:rPr>
          <w:rFonts w:ascii="EC Square Sans Pro Medium" w:hAnsi="EC Square Sans Pro Medium" w:cs="EC Square Sans Pro Medium"/>
          <w:color w:val="000000"/>
          <w:sz w:val="23"/>
          <w:szCs w:val="23"/>
          <w:lang w:val="pl-PL"/>
        </w:rPr>
        <w:t>, szczególnie w obszarach uznanych za zagrożone, należy:</w:t>
      </w:r>
    </w:p>
    <w:p w:rsidR="00F343CC" w:rsidRPr="00F343CC" w:rsidRDefault="00F343CC" w:rsidP="00827DEB">
      <w:pPr>
        <w:pStyle w:val="Default"/>
        <w:numPr>
          <w:ilvl w:val="0"/>
          <w:numId w:val="10"/>
        </w:numPr>
        <w:shd w:val="clear" w:color="auto" w:fill="C4BC96" w:themeFill="background2" w:themeFillShade="BF"/>
        <w:spacing w:after="70"/>
        <w:jc w:val="both"/>
        <w:rPr>
          <w:rFonts w:ascii="EC Square Sans Pro Medium" w:hAnsi="EC Square Sans Pro Medium" w:cs="EC Square Sans Pro Medium"/>
          <w:sz w:val="23"/>
          <w:szCs w:val="23"/>
          <w:lang w:val="pl-PL"/>
        </w:rPr>
      </w:pP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>Współpracować z właściwym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t>i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t>władzami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t>w przypadku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t>znalezienia zwłok dzików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br/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i 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t>przekazywać informacje w tym zakresie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. </w:t>
      </w:r>
    </w:p>
    <w:p w:rsidR="00F343CC" w:rsidRPr="00F343CC" w:rsidRDefault="001256AE" w:rsidP="00827DEB">
      <w:pPr>
        <w:pStyle w:val="Default"/>
        <w:numPr>
          <w:ilvl w:val="0"/>
          <w:numId w:val="10"/>
        </w:numPr>
        <w:shd w:val="clear" w:color="auto" w:fill="C4BC96" w:themeFill="background2" w:themeFillShade="BF"/>
        <w:spacing w:after="70"/>
        <w:jc w:val="both"/>
        <w:rPr>
          <w:rFonts w:ascii="EC Square Sans Pro Medium" w:hAnsi="EC Square Sans Pro Medium" w:cs="EC Square Sans Pro Medium"/>
          <w:sz w:val="23"/>
          <w:szCs w:val="23"/>
          <w:lang w:val="pl-PL"/>
        </w:rPr>
      </w:pP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Czyścić i dezynfekować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sprzęt, </w:t>
      </w: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odzież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>, pojazd</w:t>
      </w: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y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i trofe</w:t>
      </w: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a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827DEB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myśliwskie 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na miejscu i zawsze przed opuszczeniem </w:t>
      </w: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obszaru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. </w:t>
      </w:r>
    </w:p>
    <w:p w:rsidR="00F343CC" w:rsidRPr="00F343CC" w:rsidRDefault="001256AE" w:rsidP="00827DEB">
      <w:pPr>
        <w:pStyle w:val="Default"/>
        <w:numPr>
          <w:ilvl w:val="0"/>
          <w:numId w:val="10"/>
        </w:numPr>
        <w:shd w:val="clear" w:color="auto" w:fill="C4BC96" w:themeFill="background2" w:themeFillShade="BF"/>
        <w:spacing w:after="70"/>
        <w:jc w:val="both"/>
        <w:rPr>
          <w:rFonts w:ascii="EC Square Sans Pro Medium" w:hAnsi="EC Square Sans Pro Medium" w:cs="EC Square Sans Pro Medium"/>
          <w:sz w:val="23"/>
          <w:szCs w:val="23"/>
          <w:lang w:val="pl-PL"/>
        </w:rPr>
      </w:pP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Patroszyć odstrzelone dziki w w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>yznaczon</w:t>
      </w: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y</w:t>
      </w:r>
      <w:r w:rsidR="006C0D39">
        <w:rPr>
          <w:rFonts w:ascii="EC Square Sans Pro Medium" w:hAnsi="EC Square Sans Pro Medium" w:cs="EC Square Sans Pro Medium"/>
          <w:sz w:val="23"/>
          <w:szCs w:val="23"/>
          <w:lang w:val="pl-PL"/>
        </w:rPr>
        <w:t>ch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do </w:t>
      </w:r>
      <w:r w:rsidR="006C0D39">
        <w:rPr>
          <w:rFonts w:ascii="EC Square Sans Pro Medium" w:hAnsi="EC Square Sans Pro Medium" w:cs="EC Square Sans Pro Medium"/>
          <w:sz w:val="23"/>
          <w:szCs w:val="23"/>
          <w:lang w:val="pl-PL"/>
        </w:rPr>
        <w:t>tego celu miejscach na terenie danego obwodu łowieckiego;</w:t>
      </w:r>
    </w:p>
    <w:p w:rsidR="00F343CC" w:rsidRPr="00F343CC" w:rsidRDefault="00F343CC" w:rsidP="00827DEB">
      <w:pPr>
        <w:pStyle w:val="Default"/>
        <w:numPr>
          <w:ilvl w:val="0"/>
          <w:numId w:val="10"/>
        </w:numPr>
        <w:shd w:val="clear" w:color="auto" w:fill="C4BC96" w:themeFill="background2" w:themeFillShade="BF"/>
        <w:spacing w:after="70"/>
        <w:jc w:val="both"/>
        <w:rPr>
          <w:rFonts w:ascii="EC Square Sans Pro Medium" w:hAnsi="EC Square Sans Pro Medium" w:cs="EC Square Sans Pro Medium"/>
          <w:sz w:val="23"/>
          <w:szCs w:val="23"/>
          <w:lang w:val="pl-PL"/>
        </w:rPr>
      </w:pP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Przyczyniać się do stopniowego zmniejszania </w:t>
      </w:r>
      <w:r w:rsidR="006C0D39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zagęszczenia 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dzik</w:t>
      </w:r>
      <w:r w:rsidR="001256AE">
        <w:rPr>
          <w:rFonts w:ascii="EC Square Sans Pro Medium" w:hAnsi="EC Square Sans Pro Medium" w:cs="EC Square Sans Pro Medium"/>
          <w:sz w:val="23"/>
          <w:szCs w:val="23"/>
          <w:lang w:val="pl-PL"/>
        </w:rPr>
        <w:t>ów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w obszarach, które nie zostały jeszcze dotknięte chorobą, </w:t>
      </w:r>
      <w:r w:rsidR="001256AE">
        <w:rPr>
          <w:rFonts w:ascii="EC Square Sans Pro Medium" w:hAnsi="EC Square Sans Pro Medium" w:cs="EC Square Sans Pro Medium"/>
          <w:sz w:val="23"/>
          <w:szCs w:val="23"/>
          <w:lang w:val="pl-PL"/>
        </w:rPr>
        <w:t>włączając w to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ukierunkowane polowani</w:t>
      </w:r>
      <w:r w:rsidR="00173DFD">
        <w:rPr>
          <w:rFonts w:ascii="EC Square Sans Pro Medium" w:hAnsi="EC Square Sans Pro Medium" w:cs="EC Square Sans Pro Medium"/>
          <w:sz w:val="23"/>
          <w:szCs w:val="23"/>
          <w:lang w:val="pl-PL"/>
        </w:rPr>
        <w:t>a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6C0D39">
        <w:rPr>
          <w:rFonts w:ascii="EC Square Sans Pro Medium" w:hAnsi="EC Square Sans Pro Medium" w:cs="EC Square Sans Pro Medium"/>
          <w:sz w:val="23"/>
          <w:szCs w:val="23"/>
          <w:lang w:val="pl-PL"/>
        </w:rPr>
        <w:t>samice, zarówno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 </w:t>
      </w:r>
      <w:r w:rsidR="001256AE">
        <w:rPr>
          <w:rFonts w:ascii="EC Square Sans Pro Medium" w:hAnsi="EC Square Sans Pro Medium" w:cs="EC Square Sans Pro Medium"/>
          <w:sz w:val="23"/>
          <w:szCs w:val="23"/>
          <w:lang w:val="pl-PL"/>
        </w:rPr>
        <w:t>dorosłe i młodociane samice</w:t>
      </w:r>
      <w:r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 xml:space="preserve">. </w:t>
      </w:r>
    </w:p>
    <w:p w:rsidR="00F343CC" w:rsidRPr="00F343CC" w:rsidRDefault="006C0D39" w:rsidP="00827DEB">
      <w:pPr>
        <w:pStyle w:val="Default"/>
        <w:numPr>
          <w:ilvl w:val="0"/>
          <w:numId w:val="10"/>
        </w:numPr>
        <w:shd w:val="clear" w:color="auto" w:fill="C4BC96" w:themeFill="background2" w:themeFillShade="BF"/>
        <w:spacing w:after="70"/>
        <w:jc w:val="both"/>
        <w:rPr>
          <w:rFonts w:ascii="EC Square Sans Pro Medium" w:hAnsi="EC Square Sans Pro Medium" w:cs="EC Square Sans Pro Medium"/>
          <w:sz w:val="23"/>
          <w:szCs w:val="23"/>
          <w:lang w:val="pl-PL"/>
        </w:rPr>
      </w:pPr>
      <w:r>
        <w:rPr>
          <w:rFonts w:ascii="EC Square Sans Pro Medium" w:hAnsi="EC Square Sans Pro Medium" w:cs="EC Square Sans Pro Medium"/>
          <w:sz w:val="23"/>
          <w:szCs w:val="23"/>
          <w:lang w:val="pl-PL"/>
        </w:rPr>
        <w:t>Nie dokarmiać dzików przez cały rok</w:t>
      </w:r>
      <w:r w:rsidR="00F343CC" w:rsidRPr="00F343CC">
        <w:rPr>
          <w:rFonts w:ascii="EC Square Sans Pro Medium" w:hAnsi="EC Square Sans Pro Medium" w:cs="EC Square Sans Pro Medium"/>
          <w:sz w:val="23"/>
          <w:szCs w:val="23"/>
          <w:lang w:val="pl-PL"/>
        </w:rPr>
        <w:t>.</w:t>
      </w:r>
    </w:p>
    <w:p w:rsidR="00323A9A" w:rsidRPr="00173DFD" w:rsidRDefault="00323A9A" w:rsidP="00CE76E8">
      <w:pPr>
        <w:pStyle w:val="Default"/>
        <w:shd w:val="clear" w:color="auto" w:fill="C4BC96" w:themeFill="background2" w:themeFillShade="BF"/>
        <w:spacing w:before="100"/>
        <w:jc w:val="both"/>
        <w:rPr>
          <w:sz w:val="20"/>
          <w:szCs w:val="20"/>
          <w:lang w:val="pl-PL"/>
        </w:rPr>
      </w:pPr>
      <w:r w:rsidRPr="00173DFD">
        <w:rPr>
          <w:rStyle w:val="A7"/>
          <w:b w:val="0"/>
          <w:bCs w:val="0"/>
          <w:lang w:val="pl-PL"/>
        </w:rPr>
        <w:t xml:space="preserve">* </w:t>
      </w:r>
      <w:r w:rsidR="00173DFD" w:rsidRPr="00173DFD">
        <w:rPr>
          <w:rStyle w:val="A7"/>
          <w:b w:val="0"/>
          <w:bCs w:val="0"/>
          <w:lang w:val="pl-PL"/>
        </w:rPr>
        <w:t>Należy sprawdzić określone przepisy podane przez krajow</w:t>
      </w:r>
      <w:r w:rsidR="00173DFD">
        <w:rPr>
          <w:rStyle w:val="A7"/>
          <w:b w:val="0"/>
          <w:bCs w:val="0"/>
          <w:lang w:val="pl-PL"/>
        </w:rPr>
        <w:t>y właściwy organ</w:t>
      </w:r>
      <w:r w:rsidRPr="00173DFD">
        <w:rPr>
          <w:rStyle w:val="A7"/>
          <w:b w:val="0"/>
          <w:bCs w:val="0"/>
          <w:lang w:val="pl-PL"/>
        </w:rPr>
        <w:t xml:space="preserve">. </w:t>
      </w:r>
    </w:p>
    <w:p w:rsidR="00323A9A" w:rsidRPr="00173DFD" w:rsidRDefault="00323A9A" w:rsidP="00CE76E8">
      <w:pPr>
        <w:pStyle w:val="Pa1"/>
        <w:jc w:val="both"/>
        <w:rPr>
          <w:rStyle w:val="A7"/>
          <w:lang w:val="pl-PL"/>
        </w:rPr>
      </w:pPr>
    </w:p>
    <w:p w:rsidR="00F343CC" w:rsidRPr="00F343CC" w:rsidRDefault="00F343CC" w:rsidP="00CE76E8">
      <w:pPr>
        <w:pStyle w:val="Default"/>
        <w:spacing w:line="301" w:lineRule="atLeast"/>
        <w:jc w:val="both"/>
        <w:rPr>
          <w:rStyle w:val="A6"/>
          <w:lang w:val="pl-PL"/>
        </w:rPr>
      </w:pPr>
    </w:p>
    <w:p w:rsidR="00F343CC" w:rsidRPr="00F343CC" w:rsidRDefault="00F343CC" w:rsidP="00CE76E8">
      <w:pPr>
        <w:pStyle w:val="Default"/>
        <w:spacing w:line="301" w:lineRule="atLeast"/>
        <w:jc w:val="both"/>
        <w:rPr>
          <w:rStyle w:val="A6"/>
          <w:lang w:val="pl-PL"/>
        </w:rPr>
      </w:pPr>
      <w:r w:rsidRPr="00F343CC">
        <w:rPr>
          <w:rStyle w:val="A6"/>
          <w:lang w:val="pl-PL"/>
        </w:rPr>
        <w:t xml:space="preserve">Jakie działania </w:t>
      </w:r>
      <w:r w:rsidR="001256AE">
        <w:rPr>
          <w:rStyle w:val="A6"/>
          <w:lang w:val="pl-PL"/>
        </w:rPr>
        <w:t>podejmują</w:t>
      </w:r>
      <w:r w:rsidRPr="00F343CC">
        <w:rPr>
          <w:rStyle w:val="A6"/>
          <w:lang w:val="pl-PL"/>
        </w:rPr>
        <w:t xml:space="preserve"> właściwe organy UE i </w:t>
      </w:r>
      <w:r w:rsidR="001256AE" w:rsidRPr="00F343CC">
        <w:rPr>
          <w:rStyle w:val="A6"/>
          <w:lang w:val="pl-PL"/>
        </w:rPr>
        <w:t>Państw Członkowskich?</w:t>
      </w:r>
    </w:p>
    <w:p w:rsidR="00173DFD" w:rsidRDefault="00173DFD" w:rsidP="00CE76E8">
      <w:pPr>
        <w:pStyle w:val="Pa10"/>
        <w:spacing w:before="100"/>
        <w:jc w:val="both"/>
        <w:rPr>
          <w:rStyle w:val="A3"/>
          <w:lang w:val="pl-PL"/>
        </w:rPr>
      </w:pPr>
    </w:p>
    <w:p w:rsidR="00F343CC" w:rsidRPr="00F343CC" w:rsidRDefault="00F343CC" w:rsidP="00CE76E8">
      <w:pPr>
        <w:pStyle w:val="Pa10"/>
        <w:spacing w:before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 xml:space="preserve">UE opracowała strategię </w:t>
      </w:r>
      <w:r w:rsidR="006C0D39">
        <w:rPr>
          <w:rStyle w:val="A3"/>
          <w:lang w:val="pl-PL"/>
        </w:rPr>
        <w:t xml:space="preserve">zwalczania </w:t>
      </w:r>
      <w:r w:rsidRPr="00F343CC">
        <w:rPr>
          <w:rStyle w:val="A3"/>
          <w:lang w:val="pl-PL"/>
        </w:rPr>
        <w:t xml:space="preserve">afrykańskiego pomoru świń oraz solidne ramy legislacyjne, które mają pomóc w </w:t>
      </w:r>
      <w:r w:rsidR="001256AE">
        <w:rPr>
          <w:rStyle w:val="A3"/>
          <w:lang w:val="pl-PL"/>
        </w:rPr>
        <w:t>kontrolowaniu</w:t>
      </w:r>
      <w:r w:rsidRPr="00F343CC">
        <w:rPr>
          <w:rStyle w:val="A3"/>
          <w:lang w:val="pl-PL"/>
        </w:rPr>
        <w:t xml:space="preserve"> i zwalczaniu </w:t>
      </w:r>
      <w:r w:rsidR="001256AE">
        <w:rPr>
          <w:rStyle w:val="A3"/>
          <w:lang w:val="pl-PL"/>
        </w:rPr>
        <w:t>ASF</w:t>
      </w:r>
      <w:r w:rsidRPr="00F343CC">
        <w:rPr>
          <w:rStyle w:val="A3"/>
          <w:lang w:val="pl-PL"/>
        </w:rPr>
        <w:t>, w tym środk</w:t>
      </w:r>
      <w:r w:rsidR="001256AE">
        <w:rPr>
          <w:rStyle w:val="A3"/>
          <w:lang w:val="pl-PL"/>
        </w:rPr>
        <w:t>i</w:t>
      </w:r>
      <w:r w:rsidRPr="00F343CC">
        <w:rPr>
          <w:rStyle w:val="A3"/>
          <w:lang w:val="pl-PL"/>
        </w:rPr>
        <w:t xml:space="preserve"> </w:t>
      </w:r>
      <w:r w:rsidR="006C0D39">
        <w:rPr>
          <w:rStyle w:val="A3"/>
          <w:lang w:val="pl-PL"/>
        </w:rPr>
        <w:t xml:space="preserve">podejmowane w ramach </w:t>
      </w:r>
      <w:r w:rsidRPr="00F343CC">
        <w:rPr>
          <w:rStyle w:val="A3"/>
          <w:lang w:val="pl-PL"/>
        </w:rPr>
        <w:t>regionalizacji, które skupiają się na środkach kontroli i zapobiegani</w:t>
      </w:r>
      <w:r w:rsidR="001256AE">
        <w:rPr>
          <w:rStyle w:val="A3"/>
          <w:lang w:val="pl-PL"/>
        </w:rPr>
        <w:t xml:space="preserve">a </w:t>
      </w:r>
      <w:r w:rsidRPr="00F343CC">
        <w:rPr>
          <w:rStyle w:val="A3"/>
          <w:lang w:val="pl-PL"/>
        </w:rPr>
        <w:t>rozprzestrzenianiu się choroby (w celu ochrony obszarów wolnych od choroby w UE) wymagając</w:t>
      </w:r>
      <w:r w:rsidR="001256AE">
        <w:rPr>
          <w:rStyle w:val="A3"/>
          <w:lang w:val="pl-PL"/>
        </w:rPr>
        <w:t>e, m. in.,</w:t>
      </w:r>
      <w:r w:rsidRPr="00F343CC">
        <w:rPr>
          <w:rStyle w:val="A3"/>
          <w:lang w:val="pl-PL"/>
        </w:rPr>
        <w:t xml:space="preserve"> współpracy</w:t>
      </w:r>
      <w:r w:rsidR="001256AE">
        <w:rPr>
          <w:rStyle w:val="A3"/>
          <w:lang w:val="pl-PL"/>
        </w:rPr>
        <w:t xml:space="preserve"> ze strony</w:t>
      </w:r>
      <w:r w:rsidRPr="00F343CC">
        <w:rPr>
          <w:rStyle w:val="A3"/>
          <w:lang w:val="pl-PL"/>
        </w:rPr>
        <w:t xml:space="preserve"> myśliwych</w:t>
      </w:r>
      <w:r w:rsidR="001256AE">
        <w:rPr>
          <w:rStyle w:val="A3"/>
          <w:lang w:val="pl-PL"/>
        </w:rPr>
        <w:t xml:space="preserve">. </w:t>
      </w:r>
      <w:r w:rsidRPr="00F343CC">
        <w:rPr>
          <w:rStyle w:val="A3"/>
          <w:lang w:val="pl-PL"/>
        </w:rPr>
        <w:t xml:space="preserve">Jest to oparte na wiedzy naukowej </w:t>
      </w:r>
      <w:r w:rsidR="001256AE">
        <w:rPr>
          <w:rStyle w:val="A3"/>
          <w:lang w:val="pl-PL"/>
        </w:rPr>
        <w:t>przekazanej</w:t>
      </w:r>
      <w:r w:rsidRPr="00F343CC">
        <w:rPr>
          <w:rStyle w:val="A3"/>
          <w:lang w:val="pl-PL"/>
        </w:rPr>
        <w:t xml:space="preserve"> przez Europejski Urząd </w:t>
      </w:r>
      <w:r w:rsidR="001256AE">
        <w:rPr>
          <w:rStyle w:val="A3"/>
          <w:lang w:val="pl-PL"/>
        </w:rPr>
        <w:t xml:space="preserve">ds. </w:t>
      </w:r>
      <w:r w:rsidR="001256AE" w:rsidRPr="00F343CC">
        <w:rPr>
          <w:rStyle w:val="A3"/>
          <w:lang w:val="pl-PL"/>
        </w:rPr>
        <w:t xml:space="preserve">Bezpieczeństwa Żywności </w:t>
      </w:r>
      <w:r w:rsidRPr="00F343CC">
        <w:rPr>
          <w:rStyle w:val="A3"/>
          <w:lang w:val="pl-PL"/>
        </w:rPr>
        <w:t xml:space="preserve">(EFSA). </w:t>
      </w:r>
    </w:p>
    <w:p w:rsidR="00F343CC" w:rsidRPr="00F343CC" w:rsidRDefault="00F343CC" w:rsidP="00CE76E8">
      <w:pPr>
        <w:pStyle w:val="Pa10"/>
        <w:spacing w:before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>Budżet UE na zapobieganie i zwalczanie choroby wynosi 48</w:t>
      </w:r>
      <w:r w:rsidR="001256AE">
        <w:rPr>
          <w:rStyle w:val="A3"/>
          <w:lang w:val="pl-PL"/>
        </w:rPr>
        <w:t>,2 mln EUR</w:t>
      </w:r>
      <w:r w:rsidRPr="00F343CC">
        <w:rPr>
          <w:rStyle w:val="A3"/>
          <w:lang w:val="pl-PL"/>
        </w:rPr>
        <w:t xml:space="preserve"> na okres 2013-2018. </w:t>
      </w:r>
    </w:p>
    <w:p w:rsidR="00F343CC" w:rsidRPr="00F343CC" w:rsidRDefault="00F343CC" w:rsidP="00CE76E8">
      <w:pPr>
        <w:pStyle w:val="Pa10"/>
        <w:spacing w:before="100"/>
        <w:jc w:val="both"/>
        <w:rPr>
          <w:rStyle w:val="A3"/>
          <w:lang w:val="pl-PL"/>
        </w:rPr>
      </w:pPr>
      <w:r w:rsidRPr="00F343CC">
        <w:rPr>
          <w:rStyle w:val="A3"/>
          <w:lang w:val="pl-PL"/>
        </w:rPr>
        <w:t xml:space="preserve">UE zapewnia koordynację prac z </w:t>
      </w:r>
      <w:r w:rsidR="001256AE" w:rsidRPr="00F343CC">
        <w:rPr>
          <w:rStyle w:val="A3"/>
          <w:lang w:val="pl-PL"/>
        </w:rPr>
        <w:t xml:space="preserve">Państwami Członkowskimi </w:t>
      </w:r>
      <w:r w:rsidRPr="00F343CC">
        <w:rPr>
          <w:rStyle w:val="A3"/>
          <w:lang w:val="pl-PL"/>
        </w:rPr>
        <w:t>i współpracuje z wschodnimi sąsiadami.</w:t>
      </w:r>
    </w:p>
    <w:p w:rsidR="00323A9A" w:rsidRPr="001256AE" w:rsidRDefault="001256AE" w:rsidP="00CE76E8">
      <w:pPr>
        <w:pStyle w:val="Pa1"/>
        <w:jc w:val="both"/>
        <w:rPr>
          <w:rFonts w:cs="EC Square Sans Pro"/>
          <w:color w:val="000000"/>
          <w:sz w:val="20"/>
          <w:szCs w:val="20"/>
          <w:lang w:val="pl-PL"/>
        </w:rPr>
      </w:pPr>
      <w:r w:rsidRPr="001256AE">
        <w:rPr>
          <w:rStyle w:val="A7"/>
          <w:lang w:val="pl-PL"/>
        </w:rPr>
        <w:t>W celu uzyskania dalszych informacji prosimy odwiedzić</w:t>
      </w:r>
      <w:r w:rsidR="00323A9A" w:rsidRPr="001256AE">
        <w:rPr>
          <w:rStyle w:val="A7"/>
          <w:lang w:val="pl-PL"/>
        </w:rPr>
        <w:t xml:space="preserve">: </w:t>
      </w:r>
    </w:p>
    <w:p w:rsidR="00323A9A" w:rsidRPr="001256AE" w:rsidRDefault="00315FB7" w:rsidP="00CE76E8">
      <w:pPr>
        <w:pStyle w:val="Pa1"/>
        <w:jc w:val="both"/>
        <w:rPr>
          <w:rFonts w:cs="EC Square Sans Pro"/>
          <w:color w:val="000000"/>
          <w:sz w:val="20"/>
          <w:szCs w:val="20"/>
          <w:lang w:val="pl-PL"/>
        </w:rPr>
      </w:pPr>
      <w:hyperlink r:id="rId6" w:anchor="description" w:history="1">
        <w:r w:rsidR="001256AE" w:rsidRPr="001256AE">
          <w:rPr>
            <w:rStyle w:val="Hipercze"/>
            <w:rFonts w:cs="EC Square Sans Pro"/>
            <w:i/>
            <w:iCs/>
            <w:sz w:val="20"/>
            <w:szCs w:val="20"/>
            <w:lang w:val="pl-PL"/>
          </w:rPr>
          <w:t>https://ec.europa.eu/food/animals/animal-diseases/control-measures/asf_en#description</w:t>
        </w:r>
      </w:hyperlink>
      <w:r w:rsidR="00323A9A" w:rsidRPr="001256AE">
        <w:rPr>
          <w:rStyle w:val="A7"/>
          <w:b w:val="0"/>
          <w:bCs w:val="0"/>
          <w:i/>
          <w:iCs/>
          <w:lang w:val="pl-PL"/>
        </w:rPr>
        <w:t xml:space="preserve"> </w:t>
      </w:r>
    </w:p>
    <w:p w:rsidR="00323A9A" w:rsidRPr="001256AE" w:rsidRDefault="001256AE" w:rsidP="00CE76E8">
      <w:pPr>
        <w:pStyle w:val="Pa1"/>
        <w:jc w:val="both"/>
        <w:rPr>
          <w:rFonts w:cs="EC Square Sans Pro"/>
          <w:color w:val="000000"/>
          <w:sz w:val="20"/>
          <w:szCs w:val="20"/>
          <w:lang w:val="pl-PL"/>
        </w:rPr>
      </w:pPr>
      <w:r w:rsidRPr="001256AE">
        <w:rPr>
          <w:rStyle w:val="A7"/>
          <w:b w:val="0"/>
          <w:bCs w:val="0"/>
          <w:lang w:val="pl-PL"/>
        </w:rPr>
        <w:t>Więcej na tema</w:t>
      </w:r>
      <w:r>
        <w:rPr>
          <w:rStyle w:val="A7"/>
          <w:b w:val="0"/>
          <w:bCs w:val="0"/>
          <w:lang w:val="pl-PL"/>
        </w:rPr>
        <w:t>t ASF</w:t>
      </w:r>
      <w:r w:rsidR="00323A9A" w:rsidRPr="001256AE">
        <w:rPr>
          <w:rStyle w:val="A7"/>
          <w:b w:val="0"/>
          <w:bCs w:val="0"/>
          <w:lang w:val="pl-PL"/>
        </w:rPr>
        <w:t xml:space="preserve">: </w:t>
      </w:r>
      <w:hyperlink r:id="rId7" w:history="1">
        <w:r w:rsidRPr="0087397E">
          <w:rPr>
            <w:rStyle w:val="Hipercze"/>
            <w:rFonts w:cs="EC Square Sans Pro"/>
            <w:i/>
            <w:iCs/>
            <w:sz w:val="20"/>
            <w:szCs w:val="20"/>
            <w:lang w:val="pl-PL"/>
          </w:rPr>
          <w:t>http://asf-referencelab.info/asf/en/the-disease</w:t>
        </w:r>
      </w:hyperlink>
      <w:r w:rsidR="00173DFD">
        <w:rPr>
          <w:rStyle w:val="A7"/>
          <w:b w:val="0"/>
          <w:bCs w:val="0"/>
          <w:i/>
          <w:iCs/>
          <w:lang w:val="pl-PL"/>
        </w:rPr>
        <w:t xml:space="preserve"> </w:t>
      </w:r>
    </w:p>
    <w:p w:rsidR="00323A9A" w:rsidRDefault="00323A9A" w:rsidP="00CE76E8">
      <w:pPr>
        <w:pStyle w:val="Akapitzlist"/>
        <w:jc w:val="both"/>
      </w:pPr>
      <w:r>
        <w:rPr>
          <w:rStyle w:val="A7"/>
        </w:rPr>
        <w:t>@Food_EU</w:t>
      </w:r>
    </w:p>
    <w:sectPr w:rsidR="0032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 Medium">
    <w:altName w:val="Calibri"/>
    <w:charset w:val="00"/>
    <w:family w:val="swiss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EC3626"/>
    <w:multiLevelType w:val="hybridMultilevel"/>
    <w:tmpl w:val="F0F533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533B9F"/>
    <w:multiLevelType w:val="hybridMultilevel"/>
    <w:tmpl w:val="27E049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4EAD1A"/>
    <w:multiLevelType w:val="hybridMultilevel"/>
    <w:tmpl w:val="270EE3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320C7"/>
    <w:multiLevelType w:val="hybridMultilevel"/>
    <w:tmpl w:val="1F7C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3809"/>
    <w:multiLevelType w:val="hybridMultilevel"/>
    <w:tmpl w:val="2B17C3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3016FF"/>
    <w:multiLevelType w:val="hybridMultilevel"/>
    <w:tmpl w:val="E25202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2A52CBC"/>
    <w:multiLevelType w:val="hybridMultilevel"/>
    <w:tmpl w:val="A464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80EE6"/>
    <w:multiLevelType w:val="hybridMultilevel"/>
    <w:tmpl w:val="A516CD3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8660377"/>
    <w:multiLevelType w:val="hybridMultilevel"/>
    <w:tmpl w:val="2B8AB97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6145EF"/>
    <w:multiLevelType w:val="hybridMultilevel"/>
    <w:tmpl w:val="D42E8E7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3A9A"/>
    <w:rsid w:val="001256AE"/>
    <w:rsid w:val="00173DFD"/>
    <w:rsid w:val="00315FB7"/>
    <w:rsid w:val="00323A9A"/>
    <w:rsid w:val="00323E85"/>
    <w:rsid w:val="00576A39"/>
    <w:rsid w:val="006C0D39"/>
    <w:rsid w:val="00753D4E"/>
    <w:rsid w:val="00796FAA"/>
    <w:rsid w:val="00827DEB"/>
    <w:rsid w:val="00844037"/>
    <w:rsid w:val="00BA0E93"/>
    <w:rsid w:val="00C042A7"/>
    <w:rsid w:val="00C2586B"/>
    <w:rsid w:val="00CE76E8"/>
    <w:rsid w:val="00E1054A"/>
    <w:rsid w:val="00EE2AFD"/>
    <w:rsid w:val="00EE7F1B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A9A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23A9A"/>
    <w:rPr>
      <w:rFonts w:cs="EC Square Sans Pro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323A9A"/>
    <w:rPr>
      <w:rFonts w:cs="EC Square Sans Pro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23A9A"/>
    <w:rPr>
      <w:rFonts w:cs="EC Square Sans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23A9A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323A9A"/>
    <w:pPr>
      <w:spacing w:line="3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23A9A"/>
    <w:rPr>
      <w:rFonts w:cs="EC Square Sans Pro"/>
      <w:b/>
      <w:bCs/>
      <w:color w:val="000000"/>
      <w:sz w:val="34"/>
      <w:szCs w:val="34"/>
      <w:u w:val="single"/>
    </w:rPr>
  </w:style>
  <w:style w:type="paragraph" w:customStyle="1" w:styleId="Pa9">
    <w:name w:val="Pa9"/>
    <w:basedOn w:val="Default"/>
    <w:next w:val="Default"/>
    <w:uiPriority w:val="99"/>
    <w:rsid w:val="00323A9A"/>
    <w:pPr>
      <w:spacing w:line="3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23A9A"/>
    <w:rPr>
      <w:rFonts w:cs="EC Square Sans Pro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56A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56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A9A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23A9A"/>
    <w:rPr>
      <w:rFonts w:cs="EC Square Sans Pro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323A9A"/>
    <w:rPr>
      <w:rFonts w:cs="EC Square Sans Pro"/>
      <w:b/>
      <w:bCs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23A9A"/>
    <w:rPr>
      <w:rFonts w:cs="EC Square Sans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323A9A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323A9A"/>
    <w:pPr>
      <w:spacing w:line="3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23A9A"/>
    <w:rPr>
      <w:rFonts w:cs="EC Square Sans Pro"/>
      <w:b/>
      <w:bCs/>
      <w:color w:val="000000"/>
      <w:sz w:val="34"/>
      <w:szCs w:val="34"/>
      <w:u w:val="single"/>
    </w:rPr>
  </w:style>
  <w:style w:type="paragraph" w:customStyle="1" w:styleId="Pa9">
    <w:name w:val="Pa9"/>
    <w:basedOn w:val="Default"/>
    <w:next w:val="Default"/>
    <w:uiPriority w:val="99"/>
    <w:rsid w:val="00323A9A"/>
    <w:pPr>
      <w:spacing w:line="3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323A9A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23A9A"/>
    <w:rPr>
      <w:rFonts w:cs="EC Square Sans Pro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56A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56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f-referencelab.info/asf/en/the-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food/animals/animal-diseases/control-measures/asf_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GARCIA Guadalupe (SANCO)</dc:creator>
  <cp:lastModifiedBy>Anna Stanecka</cp:lastModifiedBy>
  <cp:revision>2</cp:revision>
  <dcterms:created xsi:type="dcterms:W3CDTF">2018-08-02T10:10:00Z</dcterms:created>
  <dcterms:modified xsi:type="dcterms:W3CDTF">2018-08-02T10:10:00Z</dcterms:modified>
</cp:coreProperties>
</file>